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23FFB" w14:textId="77777777" w:rsidR="009F3195" w:rsidRPr="009F3195" w:rsidRDefault="009F3195" w:rsidP="009F3195">
      <w:pPr>
        <w:widowControl/>
        <w:rPr>
          <w:rFonts w:ascii="Times New Roman" w:hAnsi="Times New Roman" w:cs="Times New Roman"/>
          <w:color w:val="auto"/>
          <w:sz w:val="26"/>
          <w:szCs w:val="26"/>
        </w:rPr>
      </w:pPr>
    </w:p>
    <w:p w14:paraId="077D4D24" w14:textId="77777777" w:rsidR="009F3195" w:rsidRPr="009F3195" w:rsidRDefault="009F3195" w:rsidP="009F3195">
      <w:pPr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F3195">
        <w:rPr>
          <w:rFonts w:ascii="Times New Roman" w:hAnsi="Times New Roman" w:cs="Times New Roman"/>
          <w:noProof/>
          <w:color w:val="auto"/>
          <w:sz w:val="26"/>
          <w:szCs w:val="26"/>
        </w:rPr>
        <w:pict w14:anchorId="42A18C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11.7pt;width:56.7pt;height:56.7pt;z-index:251659264;mso-position-vertical-relative:page" o:preferrelative="f" fillcolor="window">
            <v:imagedata r:id="rId5" o:title="" cropbottom="2062f"/>
            <o:lock v:ext="edit" aspectratio="f"/>
            <w10:wrap anchory="page"/>
            <w10:anchorlock/>
          </v:shape>
          <o:OLEObject Type="Embed" ProgID="Word.Picture.8" ShapeID="_x0000_s1026" DrawAspect="Content" ObjectID="_1717232850" r:id="rId6"/>
        </w:pict>
      </w:r>
    </w:p>
    <w:p w14:paraId="6D050018" w14:textId="77777777" w:rsidR="009F3195" w:rsidRPr="009F3195" w:rsidRDefault="009F3195" w:rsidP="009F3195">
      <w:pPr>
        <w:widowControl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F3195">
        <w:rPr>
          <w:rFonts w:ascii="Times New Roman" w:hAnsi="Times New Roman" w:cs="Times New Roman"/>
          <w:b/>
          <w:color w:val="auto"/>
          <w:sz w:val="26"/>
          <w:szCs w:val="26"/>
        </w:rPr>
        <w:t>СОВЕТ ДЕПУТАТОВ ГЛУБОКОВСКОГО СЕЛЬСОВЕТА ЗАВЬЯЛОВСКОГО РАЙОНА   АЛТАЙСКОГО КРАЯ</w:t>
      </w:r>
    </w:p>
    <w:p w14:paraId="73E18463" w14:textId="77777777" w:rsidR="009F3195" w:rsidRPr="009F3195" w:rsidRDefault="009F3195" w:rsidP="009F319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DA0CAEB" w14:textId="77777777" w:rsidR="009F3195" w:rsidRPr="009F3195" w:rsidRDefault="009F3195" w:rsidP="009F3195">
      <w:pPr>
        <w:widowControl/>
        <w:jc w:val="center"/>
        <w:rPr>
          <w:b/>
          <w:color w:val="auto"/>
          <w:sz w:val="36"/>
          <w:szCs w:val="36"/>
        </w:rPr>
      </w:pPr>
      <w:proofErr w:type="gramStart"/>
      <w:r w:rsidRPr="009F3195">
        <w:rPr>
          <w:b/>
          <w:color w:val="auto"/>
          <w:sz w:val="36"/>
          <w:szCs w:val="36"/>
        </w:rPr>
        <w:t>Р</w:t>
      </w:r>
      <w:proofErr w:type="gramEnd"/>
      <w:r w:rsidRPr="009F3195">
        <w:rPr>
          <w:b/>
          <w:color w:val="auto"/>
          <w:sz w:val="36"/>
          <w:szCs w:val="36"/>
        </w:rPr>
        <w:t xml:space="preserve"> Е Ш Е Н И Е </w:t>
      </w:r>
    </w:p>
    <w:p w14:paraId="0C956414" w14:textId="77777777" w:rsidR="009F3195" w:rsidRPr="009F3195" w:rsidRDefault="009F3195" w:rsidP="009F3195">
      <w:pPr>
        <w:widowControl/>
        <w:jc w:val="center"/>
        <w:rPr>
          <w:b/>
          <w:color w:val="auto"/>
          <w:sz w:val="36"/>
          <w:szCs w:val="36"/>
        </w:rPr>
      </w:pPr>
    </w:p>
    <w:p w14:paraId="5A2D0A69" w14:textId="28567AE6" w:rsidR="009F3195" w:rsidRPr="009F3195" w:rsidRDefault="009F3195" w:rsidP="009F3195">
      <w:pPr>
        <w:widowControl/>
        <w:rPr>
          <w:color w:val="auto"/>
          <w:sz w:val="24"/>
          <w:szCs w:val="24"/>
        </w:rPr>
      </w:pPr>
      <w:r w:rsidRPr="009F3195">
        <w:rPr>
          <w:rFonts w:ascii="Times New Roman" w:hAnsi="Times New Roman" w:cs="Times New Roman"/>
          <w:color w:val="auto"/>
          <w:sz w:val="28"/>
          <w:szCs w:val="28"/>
        </w:rPr>
        <w:t>21.06.2022  г</w:t>
      </w:r>
      <w:r w:rsidRPr="009F3195">
        <w:rPr>
          <w:color w:val="auto"/>
          <w:sz w:val="28"/>
          <w:szCs w:val="28"/>
        </w:rPr>
        <w:t xml:space="preserve">.     </w:t>
      </w:r>
      <w:r w:rsidRPr="009F3195">
        <w:rPr>
          <w:b/>
          <w:color w:val="auto"/>
          <w:sz w:val="24"/>
          <w:szCs w:val="24"/>
        </w:rPr>
        <w:t xml:space="preserve">                                      </w:t>
      </w:r>
      <w:r w:rsidRPr="009F3195">
        <w:rPr>
          <w:b/>
          <w:color w:val="auto"/>
          <w:sz w:val="18"/>
          <w:szCs w:val="18"/>
        </w:rPr>
        <w:t>с</w:t>
      </w:r>
      <w:r w:rsidRPr="009F3195">
        <w:rPr>
          <w:color w:val="auto"/>
          <w:sz w:val="18"/>
          <w:szCs w:val="18"/>
        </w:rPr>
        <w:t xml:space="preserve">. Глубокое </w:t>
      </w:r>
      <w:r w:rsidRPr="009F3195">
        <w:rPr>
          <w:color w:val="auto"/>
          <w:sz w:val="24"/>
          <w:szCs w:val="24"/>
        </w:rPr>
        <w:t xml:space="preserve">                                           № </w:t>
      </w:r>
      <w:r>
        <w:rPr>
          <w:color w:val="auto"/>
          <w:sz w:val="24"/>
          <w:szCs w:val="24"/>
        </w:rPr>
        <w:t>205</w:t>
      </w:r>
    </w:p>
    <w:p w14:paraId="4DD1C7B9" w14:textId="77777777" w:rsidR="00876B2F" w:rsidRPr="00116B92" w:rsidRDefault="00876B2F" w:rsidP="00876B2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E7DAAE" w14:textId="2E0E061A" w:rsidR="00876B2F" w:rsidRPr="00116B92" w:rsidRDefault="00876B2F" w:rsidP="009E4113">
      <w:pPr>
        <w:ind w:right="411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ключевого показателя и его целевого значения, индикативных показателей для муниципального контроля в сфере благоустройства на территории </w:t>
      </w:r>
      <w:r w:rsidR="00825BC5" w:rsidRPr="00116B92">
        <w:rPr>
          <w:rFonts w:ascii="Times New Roman" w:hAnsi="Times New Roman" w:cs="Times New Roman"/>
          <w:color w:val="auto"/>
          <w:sz w:val="24"/>
          <w:szCs w:val="24"/>
        </w:rPr>
        <w:t>Глубоковского</w:t>
      </w:r>
      <w:r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r w:rsidR="009E4113" w:rsidRPr="00116B92">
        <w:rPr>
          <w:rFonts w:ascii="Times New Roman" w:hAnsi="Times New Roman" w:cs="Times New Roman"/>
          <w:color w:val="auto"/>
          <w:sz w:val="24"/>
          <w:szCs w:val="24"/>
        </w:rPr>
        <w:t>Завьяловского</w:t>
      </w:r>
      <w:r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 района Алтайского края</w:t>
      </w:r>
    </w:p>
    <w:p w14:paraId="70BCE9D9" w14:textId="77777777" w:rsidR="00876B2F" w:rsidRPr="00116B92" w:rsidRDefault="00876B2F" w:rsidP="00876B2F">
      <w:pPr>
        <w:ind w:right="4251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14:paraId="1A642338" w14:textId="18AD9743" w:rsidR="00876B2F" w:rsidRPr="00116B92" w:rsidRDefault="00876B2F" w:rsidP="00876B2F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6B92">
        <w:rPr>
          <w:rFonts w:ascii="Times New Roman" w:hAnsi="Times New Roman" w:cs="Times New Roman"/>
          <w:color w:val="auto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№248-ФЗ «О государственном контроле (надзоре) и муниципальном контроле в Российской Федерации»,</w:t>
      </w:r>
      <w:r w:rsidRPr="00116B92">
        <w:rPr>
          <w:rFonts w:ascii="Times New Roman" w:hAnsi="Times New Roman" w:cs="Times New Roman"/>
          <w:iCs/>
          <w:color w:val="auto"/>
          <w:sz w:val="24"/>
          <w:szCs w:val="24"/>
          <w:lang w:eastAsia="zh-CN"/>
        </w:rPr>
        <w:t xml:space="preserve"> </w:t>
      </w:r>
      <w:r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Совет депутатов </w:t>
      </w:r>
      <w:r w:rsidR="00825BC5" w:rsidRPr="00116B92">
        <w:rPr>
          <w:rFonts w:ascii="Times New Roman" w:hAnsi="Times New Roman" w:cs="Times New Roman"/>
          <w:color w:val="auto"/>
          <w:sz w:val="24"/>
          <w:szCs w:val="24"/>
        </w:rPr>
        <w:t>Глубоковского</w:t>
      </w:r>
      <w:r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r w:rsidR="009E4113" w:rsidRPr="00116B92">
        <w:rPr>
          <w:rFonts w:ascii="Times New Roman" w:hAnsi="Times New Roman" w:cs="Times New Roman"/>
          <w:color w:val="auto"/>
          <w:sz w:val="24"/>
          <w:szCs w:val="24"/>
        </w:rPr>
        <w:t>Завьяловского</w:t>
      </w:r>
      <w:r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 района Алтайского края </w:t>
      </w:r>
    </w:p>
    <w:p w14:paraId="0EA7D8B7" w14:textId="77777777" w:rsidR="00876B2F" w:rsidRPr="00116B92" w:rsidRDefault="00876B2F" w:rsidP="00876B2F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8318EE4" w14:textId="77777777" w:rsidR="00876B2F" w:rsidRPr="00116B92" w:rsidRDefault="00876B2F" w:rsidP="00876B2F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6B92">
        <w:rPr>
          <w:rFonts w:ascii="Times New Roman" w:hAnsi="Times New Roman" w:cs="Times New Roman"/>
          <w:color w:val="auto"/>
          <w:sz w:val="24"/>
          <w:szCs w:val="24"/>
        </w:rPr>
        <w:t>РЕШИЛ:</w:t>
      </w:r>
    </w:p>
    <w:p w14:paraId="00439354" w14:textId="77777777" w:rsidR="00876B2F" w:rsidRPr="00116B92" w:rsidRDefault="00876B2F" w:rsidP="00876B2F">
      <w:pPr>
        <w:ind w:firstLine="720"/>
        <w:jc w:val="both"/>
        <w:rPr>
          <w:rFonts w:cs="Times New Roman"/>
          <w:color w:val="auto"/>
          <w:sz w:val="24"/>
          <w:szCs w:val="24"/>
        </w:rPr>
      </w:pPr>
    </w:p>
    <w:p w14:paraId="3B77B078" w14:textId="73BBBFB6" w:rsidR="00876B2F" w:rsidRPr="00116B92" w:rsidRDefault="00876B2F" w:rsidP="00876B2F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6B92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116B92">
        <w:rPr>
          <w:rFonts w:ascii="Times New Roman" w:hAnsi="Times New Roman" w:cs="Times New Roman"/>
          <w:color w:val="auto"/>
          <w:sz w:val="24"/>
          <w:szCs w:val="24"/>
        </w:rPr>
        <w:tab/>
        <w:t xml:space="preserve">Утвердить ключевой </w:t>
      </w:r>
      <w:hyperlink w:anchor="Par35" w:tooltip="КЛЮЧЕВОЙ ПОКАЗАТЕЛЬ" w:history="1">
        <w:r w:rsidRPr="00116B92">
          <w:rPr>
            <w:rFonts w:ascii="Times New Roman" w:hAnsi="Times New Roman" w:cs="Times New Roman"/>
            <w:color w:val="auto"/>
            <w:sz w:val="24"/>
            <w:szCs w:val="24"/>
          </w:rPr>
          <w:t>показатель</w:t>
        </w:r>
      </w:hyperlink>
      <w:r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 и его целевое значение для муниципального контроля в сфере благоустройства на территории </w:t>
      </w:r>
      <w:r w:rsidR="00825BC5" w:rsidRPr="00116B92">
        <w:rPr>
          <w:rFonts w:ascii="Times New Roman" w:hAnsi="Times New Roman" w:cs="Times New Roman"/>
          <w:color w:val="auto"/>
          <w:sz w:val="24"/>
          <w:szCs w:val="24"/>
        </w:rPr>
        <w:t>Глубоковского</w:t>
      </w:r>
      <w:r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r w:rsidR="009E4113" w:rsidRPr="00116B92">
        <w:rPr>
          <w:rFonts w:ascii="Times New Roman" w:hAnsi="Times New Roman" w:cs="Times New Roman"/>
          <w:color w:val="auto"/>
          <w:sz w:val="24"/>
          <w:szCs w:val="24"/>
        </w:rPr>
        <w:t>Завьяловского</w:t>
      </w:r>
      <w:r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 района Алтайского края согласно приложению № 1.</w:t>
      </w:r>
    </w:p>
    <w:p w14:paraId="79B9B2D9" w14:textId="409BF431" w:rsidR="00876B2F" w:rsidRPr="00116B92" w:rsidRDefault="00876B2F" w:rsidP="00876B2F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6B92">
        <w:rPr>
          <w:rFonts w:ascii="Times New Roman" w:hAnsi="Times New Roman" w:cs="Times New Roman"/>
          <w:color w:val="auto"/>
          <w:sz w:val="24"/>
          <w:szCs w:val="24"/>
          <w:lang w:eastAsia="zh-CN"/>
        </w:rPr>
        <w:t>2.</w:t>
      </w:r>
      <w:r w:rsidRPr="00116B92">
        <w:rPr>
          <w:rFonts w:ascii="Times New Roman" w:hAnsi="Times New Roman" w:cs="Times New Roman"/>
          <w:color w:val="auto"/>
          <w:sz w:val="24"/>
          <w:szCs w:val="24"/>
          <w:lang w:eastAsia="zh-CN"/>
        </w:rPr>
        <w:tab/>
      </w:r>
      <w:r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Утвердить индикативные </w:t>
      </w:r>
      <w:hyperlink w:anchor="Par64" w:tooltip="ИНДИКАТИВНЫЕ ПОКАЗАТЕЛИ" w:history="1">
        <w:r w:rsidRPr="00116B92">
          <w:rPr>
            <w:rFonts w:ascii="Times New Roman" w:hAnsi="Times New Roman" w:cs="Times New Roman"/>
            <w:color w:val="auto"/>
            <w:sz w:val="24"/>
            <w:szCs w:val="24"/>
          </w:rPr>
          <w:t>показатели</w:t>
        </w:r>
      </w:hyperlink>
      <w:r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 для муниципального контроля в сфере благоустройства на территории </w:t>
      </w:r>
      <w:r w:rsidR="00825BC5" w:rsidRPr="00116B92">
        <w:rPr>
          <w:rFonts w:ascii="Times New Roman" w:hAnsi="Times New Roman" w:cs="Times New Roman"/>
          <w:color w:val="auto"/>
          <w:sz w:val="24"/>
          <w:szCs w:val="24"/>
        </w:rPr>
        <w:t>Глубоковского</w:t>
      </w:r>
      <w:r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r w:rsidR="009E4113" w:rsidRPr="00116B92">
        <w:rPr>
          <w:rFonts w:ascii="Times New Roman" w:hAnsi="Times New Roman" w:cs="Times New Roman"/>
          <w:color w:val="auto"/>
          <w:sz w:val="24"/>
          <w:szCs w:val="24"/>
        </w:rPr>
        <w:t>Завьяловского</w:t>
      </w:r>
      <w:r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 района Алтайского края согласно приложению № 2</w:t>
      </w:r>
      <w:r w:rsidRPr="00116B92">
        <w:rPr>
          <w:rFonts w:ascii="Times New Roman" w:hAnsi="Times New Roman" w:cs="Times New Roman"/>
          <w:color w:val="auto"/>
          <w:sz w:val="24"/>
          <w:szCs w:val="24"/>
          <w:lang w:eastAsia="zh-CN"/>
        </w:rPr>
        <w:t>.</w:t>
      </w:r>
    </w:p>
    <w:p w14:paraId="4E132FD0" w14:textId="405DD36E" w:rsidR="009E4113" w:rsidRPr="00116B92" w:rsidRDefault="00876B2F" w:rsidP="009E411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  <w:r w:rsidRPr="00116B92">
        <w:rPr>
          <w:rFonts w:ascii="Times New Roman" w:hAnsi="Times New Roman" w:cs="Times New Roman"/>
          <w:color w:val="auto"/>
          <w:sz w:val="24"/>
          <w:szCs w:val="24"/>
          <w:lang w:eastAsia="zh-CN"/>
        </w:rPr>
        <w:t>3.</w:t>
      </w:r>
      <w:r w:rsidRPr="00116B92">
        <w:rPr>
          <w:rFonts w:ascii="Times New Roman" w:hAnsi="Times New Roman" w:cs="Times New Roman"/>
          <w:color w:val="auto"/>
          <w:sz w:val="24"/>
          <w:szCs w:val="24"/>
          <w:lang w:eastAsia="zh-CN"/>
        </w:rPr>
        <w:tab/>
      </w:r>
      <w:r w:rsidR="009E4113" w:rsidRPr="00116B92">
        <w:rPr>
          <w:rFonts w:ascii="Times New Roman" w:hAnsi="Times New Roman" w:cs="Times New Roman"/>
          <w:color w:val="auto"/>
          <w:sz w:val="24"/>
          <w:szCs w:val="24"/>
          <w:lang w:eastAsia="zh-CN"/>
        </w:rPr>
        <w:t>Обнародовать настоящее решение в установленном порядке.</w:t>
      </w:r>
    </w:p>
    <w:p w14:paraId="511E1601" w14:textId="430D9BE0" w:rsidR="009E4113" w:rsidRPr="00116B92" w:rsidRDefault="009E4113" w:rsidP="009E411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  <w:r w:rsidRPr="00116B92">
        <w:rPr>
          <w:rFonts w:ascii="Times New Roman" w:hAnsi="Times New Roman" w:cs="Times New Roman"/>
          <w:color w:val="auto"/>
          <w:sz w:val="24"/>
          <w:szCs w:val="24"/>
          <w:lang w:eastAsia="zh-CN"/>
        </w:rPr>
        <w:t>4.</w:t>
      </w:r>
      <w:r w:rsidRPr="00116B92">
        <w:rPr>
          <w:rFonts w:ascii="Times New Roman" w:hAnsi="Times New Roman" w:cs="Times New Roman"/>
          <w:color w:val="auto"/>
          <w:sz w:val="24"/>
          <w:szCs w:val="24"/>
          <w:lang w:eastAsia="zh-CN"/>
        </w:rPr>
        <w:tab/>
        <w:t>Настоящее решение вступает в законную силу со дня его официального обнародования.</w:t>
      </w:r>
    </w:p>
    <w:p w14:paraId="0A3EFD3B" w14:textId="741E2563" w:rsidR="009E4113" w:rsidRPr="00116B92" w:rsidRDefault="009E4113" w:rsidP="009E411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  <w:r w:rsidRPr="00116B92">
        <w:rPr>
          <w:rFonts w:ascii="Times New Roman" w:hAnsi="Times New Roman" w:cs="Times New Roman"/>
          <w:color w:val="auto"/>
          <w:sz w:val="24"/>
          <w:szCs w:val="24"/>
          <w:lang w:eastAsia="zh-CN"/>
        </w:rPr>
        <w:t>5.</w:t>
      </w:r>
      <w:r w:rsidRPr="00116B92">
        <w:rPr>
          <w:rFonts w:ascii="Times New Roman" w:hAnsi="Times New Roman" w:cs="Times New Roman"/>
          <w:color w:val="auto"/>
          <w:sz w:val="24"/>
          <w:szCs w:val="24"/>
          <w:lang w:eastAsia="zh-CN"/>
        </w:rPr>
        <w:tab/>
        <w:t>Контроль исполнения решения возложить на постоянную комиссию по вопросам бюджета, налоговой и экономической политике.</w:t>
      </w:r>
    </w:p>
    <w:p w14:paraId="76C67E84" w14:textId="77777777" w:rsidR="00876B2F" w:rsidRPr="00116B92" w:rsidRDefault="00876B2F" w:rsidP="00876B2F">
      <w:pPr>
        <w:autoSpaceDE w:val="0"/>
        <w:rPr>
          <w:rFonts w:ascii="Times New Roman" w:hAnsi="Times New Roman" w:cs="Times New Roman"/>
          <w:color w:val="auto"/>
          <w:sz w:val="24"/>
          <w:szCs w:val="24"/>
        </w:rPr>
      </w:pPr>
    </w:p>
    <w:p w14:paraId="37F09739" w14:textId="77777777" w:rsidR="00876B2F" w:rsidRPr="00116B92" w:rsidRDefault="00876B2F" w:rsidP="00876B2F">
      <w:pPr>
        <w:autoSpaceDE w:val="0"/>
        <w:rPr>
          <w:rFonts w:ascii="Times New Roman" w:hAnsi="Times New Roman" w:cs="Times New Roman"/>
          <w:color w:val="auto"/>
          <w:sz w:val="24"/>
          <w:szCs w:val="24"/>
        </w:rPr>
      </w:pPr>
    </w:p>
    <w:p w14:paraId="4CEBD473" w14:textId="77E3C21D" w:rsidR="009E4113" w:rsidRPr="00116B92" w:rsidRDefault="009E4113" w:rsidP="00876B2F">
      <w:pPr>
        <w:tabs>
          <w:tab w:val="left" w:pos="7371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6B92">
        <w:rPr>
          <w:rFonts w:ascii="Times New Roman" w:hAnsi="Times New Roman" w:cs="Times New Roman"/>
          <w:color w:val="auto"/>
          <w:sz w:val="24"/>
          <w:szCs w:val="24"/>
        </w:rPr>
        <w:t>Председатель Совет</w:t>
      </w:r>
      <w:r w:rsidR="00A776B3" w:rsidRPr="00116B92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 депутатов</w:t>
      </w:r>
    </w:p>
    <w:p w14:paraId="23E6368F" w14:textId="7CF1F01D" w:rsidR="00876B2F" w:rsidRPr="00116B92" w:rsidRDefault="00825BC5" w:rsidP="00876B2F">
      <w:pPr>
        <w:tabs>
          <w:tab w:val="left" w:pos="7371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6B92">
        <w:rPr>
          <w:rFonts w:ascii="Times New Roman" w:hAnsi="Times New Roman" w:cs="Times New Roman"/>
          <w:color w:val="auto"/>
          <w:sz w:val="24"/>
          <w:szCs w:val="24"/>
        </w:rPr>
        <w:t>Глубоковского</w:t>
      </w:r>
      <w:r w:rsidR="009E4113"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6B2F"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</w:t>
      </w:r>
      <w:r w:rsidR="00116B92" w:rsidRPr="00116B9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Коваленко Р.В.</w:t>
      </w:r>
    </w:p>
    <w:p w14:paraId="51C7BF0D" w14:textId="77777777" w:rsidR="00876B2F" w:rsidRPr="00116B92" w:rsidRDefault="00876B2F" w:rsidP="00876B2F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 w:rsidRPr="00116B92">
        <w:rPr>
          <w:rFonts w:ascii="Times New Roman" w:hAnsi="Times New Roman" w:cs="Times New Roman"/>
          <w:color w:val="auto"/>
          <w:sz w:val="24"/>
          <w:szCs w:val="24"/>
        </w:rPr>
        <w:br w:type="page"/>
      </w:r>
      <w:bookmarkStart w:id="0" w:name="Par35"/>
      <w:bookmarkEnd w:id="0"/>
    </w:p>
    <w:p w14:paraId="76F92AEA" w14:textId="77777777" w:rsidR="00876B2F" w:rsidRPr="00116B92" w:rsidRDefault="00876B2F" w:rsidP="00876B2F">
      <w:pPr>
        <w:pStyle w:val="ConsPlusNormal"/>
        <w:jc w:val="right"/>
        <w:outlineLvl w:val="0"/>
      </w:pPr>
      <w:r w:rsidRPr="00116B92">
        <w:lastRenderedPageBreak/>
        <w:t>Приложение № 1</w:t>
      </w:r>
    </w:p>
    <w:p w14:paraId="4FF04100" w14:textId="37D9290E" w:rsidR="00876B2F" w:rsidRPr="00116B92" w:rsidRDefault="00876B2F" w:rsidP="00876B2F">
      <w:pPr>
        <w:pStyle w:val="ConsPlusNormal"/>
        <w:ind w:firstLine="5954"/>
        <w:jc w:val="right"/>
        <w:outlineLvl w:val="0"/>
      </w:pPr>
      <w:r w:rsidRPr="00116B92">
        <w:t xml:space="preserve">Утверждено решением Совета депутатов </w:t>
      </w:r>
      <w:r w:rsidR="00825BC5" w:rsidRPr="00116B92">
        <w:t>Глубоковского</w:t>
      </w:r>
      <w:r w:rsidRPr="00116B92">
        <w:t xml:space="preserve"> сельсовета </w:t>
      </w:r>
    </w:p>
    <w:p w14:paraId="4EFA8FB7" w14:textId="109E8B79" w:rsidR="00876B2F" w:rsidRPr="00116B92" w:rsidRDefault="009E4113" w:rsidP="00876B2F">
      <w:pPr>
        <w:pStyle w:val="ConsPlusNormal"/>
        <w:ind w:firstLine="5954"/>
        <w:jc w:val="right"/>
      </w:pPr>
      <w:r w:rsidRPr="00116B92">
        <w:t>Завьяловского</w:t>
      </w:r>
      <w:r w:rsidR="00876B2F" w:rsidRPr="00116B92">
        <w:t xml:space="preserve"> района</w:t>
      </w:r>
    </w:p>
    <w:p w14:paraId="7D683CD6" w14:textId="63A8DEDD" w:rsidR="00876B2F" w:rsidRPr="00116B92" w:rsidRDefault="00876B2F" w:rsidP="00876B2F">
      <w:pPr>
        <w:pStyle w:val="ConsPlusNormal"/>
        <w:jc w:val="right"/>
      </w:pPr>
      <w:r w:rsidRPr="00116B92">
        <w:t xml:space="preserve">от </w:t>
      </w:r>
      <w:r w:rsidR="009F3195">
        <w:t>21.06.2022 № 205</w:t>
      </w:r>
    </w:p>
    <w:p w14:paraId="22F2EA62" w14:textId="77777777" w:rsidR="00876B2F" w:rsidRPr="00116B92" w:rsidRDefault="00876B2F" w:rsidP="00876B2F">
      <w:pPr>
        <w:pStyle w:val="ConsPlusNormal"/>
        <w:jc w:val="both"/>
      </w:pPr>
    </w:p>
    <w:p w14:paraId="5C168931" w14:textId="77777777" w:rsidR="00876B2F" w:rsidRPr="00116B92" w:rsidRDefault="00876B2F" w:rsidP="00876B2F">
      <w:pPr>
        <w:pStyle w:val="ConsPlusTitle"/>
        <w:jc w:val="center"/>
      </w:pPr>
      <w:r w:rsidRPr="00116B92">
        <w:t>КЛЮЧЕВОЙ ПОКАЗАТЕЛЬ</w:t>
      </w:r>
    </w:p>
    <w:p w14:paraId="679A039A" w14:textId="77777777" w:rsidR="00876B2F" w:rsidRPr="00116B92" w:rsidRDefault="00876B2F" w:rsidP="00876B2F">
      <w:pPr>
        <w:pStyle w:val="ConsPlusTitle"/>
        <w:jc w:val="center"/>
      </w:pPr>
      <w:r w:rsidRPr="00116B92">
        <w:t>И ЕГО ЦЕЛЕВОГО ЗНАЧЕНИЯ ДЛЯ МУНИЦИПАЛЬНОГО КОНТРОЛЯ В СФЕРЕ</w:t>
      </w:r>
    </w:p>
    <w:p w14:paraId="16BFD6BA" w14:textId="6C53632A" w:rsidR="00876B2F" w:rsidRPr="00116B92" w:rsidRDefault="00876B2F" w:rsidP="009E4113">
      <w:pPr>
        <w:pStyle w:val="ConsPlusTitle"/>
        <w:jc w:val="center"/>
      </w:pPr>
      <w:r w:rsidRPr="00116B92">
        <w:t xml:space="preserve">БЛАГОУСТРОЙСТВА НА ТЕРРИТОРИИ </w:t>
      </w:r>
      <w:r w:rsidR="00825BC5" w:rsidRPr="00116B92">
        <w:t>ГЛУБОКОВСКОГО</w:t>
      </w:r>
      <w:r w:rsidR="009E4113" w:rsidRPr="00116B92">
        <w:t xml:space="preserve"> СЕЛЬСОВЕТА</w:t>
      </w:r>
      <w:r w:rsidRPr="00116B92">
        <w:t xml:space="preserve"> </w:t>
      </w:r>
      <w:r w:rsidR="009E4113" w:rsidRPr="00116B92">
        <w:t>ЗАВЬЯЛОВСКОГО РАЙОНА АЛТАЙСКОГО КРАЯ</w:t>
      </w:r>
    </w:p>
    <w:p w14:paraId="589D5FE1" w14:textId="77777777" w:rsidR="00876B2F" w:rsidRPr="00116B92" w:rsidRDefault="00876B2F" w:rsidP="00876B2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249"/>
        <w:gridCol w:w="1134"/>
        <w:gridCol w:w="1247"/>
      </w:tblGrid>
      <w:tr w:rsidR="00116B92" w:rsidRPr="00116B92" w14:paraId="627B38FB" w14:textId="77777777" w:rsidTr="00205F6F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16D" w14:textId="77777777" w:rsidR="00876B2F" w:rsidRPr="00116B92" w:rsidRDefault="00876B2F" w:rsidP="00205F6F">
            <w:pPr>
              <w:pStyle w:val="ConsPlusNormal"/>
              <w:jc w:val="center"/>
            </w:pPr>
            <w:r w:rsidRPr="00116B92">
              <w:t>Наименование ключевого показателя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F1A7" w14:textId="77777777" w:rsidR="00876B2F" w:rsidRPr="00116B92" w:rsidRDefault="00876B2F" w:rsidP="00205F6F">
            <w:pPr>
              <w:pStyle w:val="ConsPlusNormal"/>
              <w:jc w:val="center"/>
            </w:pPr>
            <w:r w:rsidRPr="00116B92">
              <w:t>Целевые значения ключевого показателя, по годам (тыс. рублей) &lt;1&gt;</w:t>
            </w:r>
          </w:p>
        </w:tc>
      </w:tr>
      <w:tr w:rsidR="00116B92" w:rsidRPr="00116B92" w14:paraId="5E6298F1" w14:textId="77777777" w:rsidTr="00205F6F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08F" w14:textId="77777777" w:rsidR="00876B2F" w:rsidRPr="00116B92" w:rsidRDefault="00876B2F" w:rsidP="00205F6F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C98" w14:textId="77777777" w:rsidR="00876B2F" w:rsidRPr="00116B92" w:rsidRDefault="00876B2F" w:rsidP="00205F6F">
            <w:pPr>
              <w:pStyle w:val="ConsPlusNormal"/>
              <w:ind w:firstLine="504"/>
              <w:jc w:val="center"/>
            </w:pPr>
            <w:r w:rsidRPr="00116B92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5101" w14:textId="77777777" w:rsidR="00876B2F" w:rsidRPr="00116B92" w:rsidRDefault="00876B2F" w:rsidP="00205F6F">
            <w:pPr>
              <w:pStyle w:val="ConsPlusNormal"/>
              <w:ind w:firstLine="525"/>
              <w:jc w:val="center"/>
            </w:pPr>
            <w:r w:rsidRPr="00116B92"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462B" w14:textId="77777777" w:rsidR="00876B2F" w:rsidRPr="00116B92" w:rsidRDefault="00876B2F" w:rsidP="00205F6F">
            <w:pPr>
              <w:pStyle w:val="ConsPlusNormal"/>
              <w:ind w:firstLine="530"/>
              <w:jc w:val="center"/>
            </w:pPr>
            <w:r w:rsidRPr="00116B92">
              <w:t>2024</w:t>
            </w:r>
          </w:p>
        </w:tc>
      </w:tr>
      <w:tr w:rsidR="00876B2F" w:rsidRPr="00116B92" w14:paraId="78AD2821" w14:textId="77777777" w:rsidTr="00205F6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44AC" w14:textId="63ACABB2" w:rsidR="00876B2F" w:rsidRPr="00116B92" w:rsidRDefault="00876B2F" w:rsidP="00825BC5">
            <w:pPr>
              <w:pStyle w:val="ConsPlusNormal"/>
            </w:pPr>
            <w:r w:rsidRPr="00116B92">
              <w:t xml:space="preserve">Материальный ущерб, причиненный гражданам, организациям, муниципальному образованию в результате </w:t>
            </w:r>
            <w:proofErr w:type="gramStart"/>
            <w:r w:rsidRPr="00116B92">
              <w:t xml:space="preserve">несоблюдения правил благоустройства территории </w:t>
            </w:r>
            <w:r w:rsidR="00825BC5" w:rsidRPr="00116B92">
              <w:t>Глубоковского</w:t>
            </w:r>
            <w:r w:rsidR="009E4113" w:rsidRPr="00116B92">
              <w:t xml:space="preserve"> сельсовета</w:t>
            </w:r>
            <w:proofErr w:type="gramEnd"/>
            <w:r w:rsidR="009E4113" w:rsidRPr="00116B92">
              <w:t xml:space="preserve"> Завьяловского района Алтайского края</w:t>
            </w:r>
            <w:r w:rsidRPr="00116B92">
      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C46" w14:textId="77777777" w:rsidR="00876B2F" w:rsidRPr="00116B92" w:rsidRDefault="00876B2F" w:rsidP="00205F6F">
            <w:pPr>
              <w:pStyle w:val="ConsPlusNormal"/>
              <w:jc w:val="right"/>
            </w:pPr>
            <w:r w:rsidRPr="00116B9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0F56" w14:textId="77777777" w:rsidR="00876B2F" w:rsidRPr="00116B92" w:rsidRDefault="00876B2F" w:rsidP="00205F6F">
            <w:pPr>
              <w:pStyle w:val="ConsPlusNormal"/>
              <w:jc w:val="right"/>
            </w:pPr>
            <w:r w:rsidRPr="00116B92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224" w14:textId="77777777" w:rsidR="00876B2F" w:rsidRPr="00116B92" w:rsidRDefault="00876B2F" w:rsidP="00205F6F">
            <w:pPr>
              <w:pStyle w:val="ConsPlusNormal"/>
              <w:jc w:val="right"/>
            </w:pPr>
            <w:r w:rsidRPr="00116B92">
              <w:t>0</w:t>
            </w:r>
          </w:p>
        </w:tc>
      </w:tr>
    </w:tbl>
    <w:p w14:paraId="25E97E04" w14:textId="77777777" w:rsidR="00876B2F" w:rsidRPr="00116B92" w:rsidRDefault="00876B2F" w:rsidP="00876B2F">
      <w:pPr>
        <w:pStyle w:val="ConsPlusNormal"/>
        <w:jc w:val="both"/>
      </w:pPr>
    </w:p>
    <w:p w14:paraId="09941508" w14:textId="77777777" w:rsidR="00876B2F" w:rsidRPr="00116B92" w:rsidRDefault="00876B2F" w:rsidP="00876B2F">
      <w:pPr>
        <w:pStyle w:val="ConsPlusNormal"/>
        <w:ind w:firstLine="540"/>
        <w:jc w:val="both"/>
      </w:pPr>
      <w:r w:rsidRPr="00116B92">
        <w:t>--------------------------------</w:t>
      </w:r>
    </w:p>
    <w:p w14:paraId="10F78284" w14:textId="77777777" w:rsidR="00876B2F" w:rsidRPr="00116B92" w:rsidRDefault="00876B2F" w:rsidP="00876B2F">
      <w:pPr>
        <w:pStyle w:val="ConsPlusNormal"/>
        <w:spacing w:before="240"/>
        <w:ind w:firstLine="540"/>
        <w:jc w:val="both"/>
      </w:pPr>
      <w:r w:rsidRPr="00116B92">
        <w:t>&lt;1&gt; Целевые значения показателя органы местного самоуправления устанавливают самостоятельно и могут быть в том числе нулевыми.</w:t>
      </w:r>
    </w:p>
    <w:p w14:paraId="0256B4AF" w14:textId="77777777" w:rsidR="00876B2F" w:rsidRPr="00116B92" w:rsidRDefault="00876B2F" w:rsidP="00876B2F">
      <w:pPr>
        <w:pStyle w:val="ConsPlusNormal"/>
        <w:jc w:val="both"/>
      </w:pPr>
    </w:p>
    <w:p w14:paraId="535E4FED" w14:textId="77777777" w:rsidR="00876B2F" w:rsidRPr="00116B92" w:rsidRDefault="00876B2F" w:rsidP="00876B2F">
      <w:pPr>
        <w:pStyle w:val="ConsPlusNormal"/>
        <w:jc w:val="both"/>
      </w:pPr>
    </w:p>
    <w:p w14:paraId="642D1356" w14:textId="77777777" w:rsidR="00876B2F" w:rsidRPr="00116B92" w:rsidRDefault="00876B2F" w:rsidP="00876B2F">
      <w:pPr>
        <w:pStyle w:val="ConsPlusNormal"/>
        <w:jc w:val="both"/>
      </w:pPr>
    </w:p>
    <w:p w14:paraId="304BABBA" w14:textId="77777777" w:rsidR="00876B2F" w:rsidRPr="00116B92" w:rsidRDefault="00876B2F" w:rsidP="00876B2F">
      <w:pPr>
        <w:pStyle w:val="ConsPlusNormal"/>
        <w:jc w:val="both"/>
      </w:pPr>
    </w:p>
    <w:p w14:paraId="6207BE1C" w14:textId="77777777" w:rsidR="00876B2F" w:rsidRPr="00116B92" w:rsidRDefault="00876B2F" w:rsidP="00876B2F">
      <w:pPr>
        <w:pStyle w:val="ConsPlusNormal"/>
        <w:jc w:val="both"/>
      </w:pPr>
    </w:p>
    <w:p w14:paraId="5E151335" w14:textId="77777777" w:rsidR="00876B2F" w:rsidRPr="00116B92" w:rsidRDefault="00876B2F" w:rsidP="00876B2F">
      <w:pPr>
        <w:pStyle w:val="ConsPlusNormal"/>
        <w:jc w:val="both"/>
      </w:pPr>
    </w:p>
    <w:p w14:paraId="698ECCB1" w14:textId="77777777" w:rsidR="00876B2F" w:rsidRPr="00116B92" w:rsidRDefault="00876B2F" w:rsidP="00876B2F">
      <w:pPr>
        <w:pStyle w:val="ConsPlusNormal"/>
        <w:jc w:val="both"/>
      </w:pPr>
    </w:p>
    <w:p w14:paraId="264F867B" w14:textId="77777777" w:rsidR="00876B2F" w:rsidRPr="00116B92" w:rsidRDefault="00876B2F" w:rsidP="00876B2F">
      <w:pPr>
        <w:pStyle w:val="ConsPlusNormal"/>
        <w:jc w:val="both"/>
      </w:pPr>
    </w:p>
    <w:p w14:paraId="53E6F0E7" w14:textId="77777777" w:rsidR="00876B2F" w:rsidRPr="00116B92" w:rsidRDefault="00876B2F" w:rsidP="00876B2F">
      <w:pPr>
        <w:pStyle w:val="ConsPlusNormal"/>
        <w:jc w:val="both"/>
      </w:pPr>
    </w:p>
    <w:p w14:paraId="5DB4AE0D" w14:textId="77777777" w:rsidR="00876B2F" w:rsidRPr="00116B92" w:rsidRDefault="00876B2F" w:rsidP="00876B2F">
      <w:pPr>
        <w:pStyle w:val="ConsPlusNormal"/>
        <w:jc w:val="both"/>
      </w:pPr>
    </w:p>
    <w:p w14:paraId="77860448" w14:textId="77777777" w:rsidR="00876B2F" w:rsidRPr="00116B92" w:rsidRDefault="00876B2F" w:rsidP="00876B2F">
      <w:pPr>
        <w:pStyle w:val="ConsPlusNormal"/>
        <w:jc w:val="both"/>
      </w:pPr>
    </w:p>
    <w:p w14:paraId="6B5F3D02" w14:textId="77777777" w:rsidR="00876B2F" w:rsidRPr="00116B92" w:rsidRDefault="00876B2F" w:rsidP="00876B2F">
      <w:pPr>
        <w:pStyle w:val="ConsPlusNormal"/>
        <w:jc w:val="both"/>
      </w:pPr>
    </w:p>
    <w:p w14:paraId="3FB4637F" w14:textId="77777777" w:rsidR="00876B2F" w:rsidRPr="00116B92" w:rsidRDefault="00876B2F" w:rsidP="00876B2F">
      <w:pPr>
        <w:pStyle w:val="ConsPlusNormal"/>
        <w:jc w:val="both"/>
      </w:pPr>
    </w:p>
    <w:p w14:paraId="0659DD07" w14:textId="77777777" w:rsidR="00876B2F" w:rsidRPr="00116B92" w:rsidRDefault="00876B2F" w:rsidP="00876B2F">
      <w:pPr>
        <w:pStyle w:val="ConsPlusNormal"/>
        <w:jc w:val="both"/>
      </w:pPr>
    </w:p>
    <w:p w14:paraId="4080F982" w14:textId="77777777" w:rsidR="00876B2F" w:rsidRPr="00116B92" w:rsidRDefault="00876B2F" w:rsidP="00876B2F">
      <w:pPr>
        <w:pStyle w:val="ConsPlusNormal"/>
        <w:jc w:val="both"/>
      </w:pPr>
    </w:p>
    <w:p w14:paraId="2EF0D143" w14:textId="77777777" w:rsidR="00876B2F" w:rsidRPr="00116B92" w:rsidRDefault="00876B2F" w:rsidP="00876B2F">
      <w:pPr>
        <w:pStyle w:val="ConsPlusNormal"/>
        <w:jc w:val="right"/>
        <w:outlineLvl w:val="0"/>
      </w:pPr>
    </w:p>
    <w:p w14:paraId="6798B36E" w14:textId="77777777" w:rsidR="00876B2F" w:rsidRPr="00116B92" w:rsidRDefault="00876B2F" w:rsidP="00876B2F">
      <w:pPr>
        <w:pStyle w:val="ConsPlusNormal"/>
        <w:jc w:val="right"/>
        <w:outlineLvl w:val="0"/>
      </w:pPr>
    </w:p>
    <w:p w14:paraId="682876B9" w14:textId="77777777" w:rsidR="00876B2F" w:rsidRPr="00116B92" w:rsidRDefault="00876B2F" w:rsidP="00876B2F">
      <w:pPr>
        <w:pStyle w:val="ConsPlusNormal"/>
        <w:jc w:val="right"/>
        <w:outlineLvl w:val="0"/>
      </w:pPr>
    </w:p>
    <w:p w14:paraId="735F8965" w14:textId="77777777" w:rsidR="00876B2F" w:rsidRPr="00116B92" w:rsidRDefault="00876B2F" w:rsidP="00876B2F">
      <w:pPr>
        <w:pStyle w:val="ConsPlusNormal"/>
        <w:jc w:val="right"/>
        <w:outlineLvl w:val="0"/>
      </w:pPr>
    </w:p>
    <w:p w14:paraId="3C0EE1CB" w14:textId="77777777" w:rsidR="00876B2F" w:rsidRPr="00116B92" w:rsidRDefault="00876B2F" w:rsidP="00876B2F">
      <w:pPr>
        <w:pStyle w:val="ConsPlusNormal"/>
        <w:jc w:val="right"/>
        <w:outlineLvl w:val="0"/>
      </w:pPr>
    </w:p>
    <w:p w14:paraId="3326E100" w14:textId="50CF4ECD" w:rsidR="00876B2F" w:rsidRPr="00116B92" w:rsidRDefault="00876B2F" w:rsidP="00876B2F">
      <w:pPr>
        <w:pStyle w:val="ConsPlusNormal"/>
        <w:jc w:val="right"/>
        <w:outlineLvl w:val="0"/>
      </w:pPr>
      <w:r w:rsidRPr="00116B92">
        <w:lastRenderedPageBreak/>
        <w:t>Приложение № 2</w:t>
      </w:r>
    </w:p>
    <w:p w14:paraId="759299D5" w14:textId="15393CF9" w:rsidR="00876B2F" w:rsidRPr="00116B92" w:rsidRDefault="00876B2F" w:rsidP="00876B2F">
      <w:pPr>
        <w:pStyle w:val="ConsPlusNormal"/>
        <w:ind w:firstLine="5954"/>
        <w:jc w:val="right"/>
        <w:outlineLvl w:val="0"/>
      </w:pPr>
      <w:r w:rsidRPr="00116B92">
        <w:t xml:space="preserve">Утверждено решением Совета депутатов </w:t>
      </w:r>
      <w:r w:rsidR="00825BC5" w:rsidRPr="00116B92">
        <w:t>Глубоковского</w:t>
      </w:r>
      <w:r w:rsidRPr="00116B92">
        <w:t xml:space="preserve"> сельсовета </w:t>
      </w:r>
    </w:p>
    <w:p w14:paraId="1424829B" w14:textId="640B926B" w:rsidR="00876B2F" w:rsidRPr="00116B92" w:rsidRDefault="009E4113" w:rsidP="00876B2F">
      <w:pPr>
        <w:pStyle w:val="ConsPlusNormal"/>
        <w:ind w:firstLine="5954"/>
        <w:jc w:val="right"/>
      </w:pPr>
      <w:r w:rsidRPr="00116B92">
        <w:t>Завьяловского</w:t>
      </w:r>
      <w:r w:rsidR="00876B2F" w:rsidRPr="00116B92">
        <w:t xml:space="preserve"> района</w:t>
      </w:r>
    </w:p>
    <w:p w14:paraId="57B34275" w14:textId="27B18CB0" w:rsidR="00876B2F" w:rsidRPr="00116B92" w:rsidRDefault="00876B2F" w:rsidP="00876B2F">
      <w:pPr>
        <w:pStyle w:val="ConsPlusNormal"/>
        <w:jc w:val="right"/>
      </w:pPr>
      <w:r w:rsidRPr="00116B92">
        <w:t xml:space="preserve">от </w:t>
      </w:r>
      <w:r w:rsidR="009F3195">
        <w:t>21.06.2022 № 205</w:t>
      </w:r>
      <w:bookmarkStart w:id="1" w:name="_GoBack"/>
      <w:bookmarkEnd w:id="1"/>
      <w:r w:rsidR="009F3195">
        <w:t xml:space="preserve"> </w:t>
      </w:r>
    </w:p>
    <w:p w14:paraId="13096DA8" w14:textId="77777777" w:rsidR="00876B2F" w:rsidRPr="00116B92" w:rsidRDefault="00876B2F" w:rsidP="00876B2F">
      <w:pPr>
        <w:pStyle w:val="ConsPlusNormal"/>
        <w:jc w:val="right"/>
      </w:pPr>
    </w:p>
    <w:p w14:paraId="6BC06FC4" w14:textId="77777777" w:rsidR="00876B2F" w:rsidRPr="00116B92" w:rsidRDefault="00876B2F" w:rsidP="00876B2F">
      <w:pPr>
        <w:pStyle w:val="ConsPlusNormal"/>
        <w:jc w:val="both"/>
      </w:pPr>
    </w:p>
    <w:p w14:paraId="508C92B6" w14:textId="77777777" w:rsidR="00876B2F" w:rsidRPr="00116B92" w:rsidRDefault="00876B2F" w:rsidP="00876B2F">
      <w:pPr>
        <w:pStyle w:val="ConsPlusTitle"/>
        <w:jc w:val="center"/>
      </w:pPr>
      <w:bookmarkStart w:id="2" w:name="Par64"/>
      <w:bookmarkEnd w:id="2"/>
      <w:r w:rsidRPr="00116B92">
        <w:t>ИНДИКАТИВНЫЕ ПОКАЗАТЕЛИ</w:t>
      </w:r>
    </w:p>
    <w:p w14:paraId="3BE52829" w14:textId="77777777" w:rsidR="00876B2F" w:rsidRPr="00116B92" w:rsidRDefault="00876B2F" w:rsidP="00876B2F">
      <w:pPr>
        <w:pStyle w:val="ConsPlusTitle"/>
        <w:jc w:val="center"/>
      </w:pPr>
      <w:r w:rsidRPr="00116B92">
        <w:t>ДЛЯ МУНИЦИПАЛЬНОГО КОНТРОЛЯ В СФЕРЕ БЛАГОУСТРОЙСТВА</w:t>
      </w:r>
    </w:p>
    <w:p w14:paraId="4CED71DC" w14:textId="12CEB8AB" w:rsidR="00876B2F" w:rsidRPr="00116B92" w:rsidRDefault="00876B2F" w:rsidP="00A56DE1">
      <w:pPr>
        <w:pStyle w:val="ConsPlusTitle"/>
        <w:jc w:val="center"/>
      </w:pPr>
      <w:r w:rsidRPr="00116B92">
        <w:t xml:space="preserve">НА ТЕРРИТОРИИ </w:t>
      </w:r>
      <w:r w:rsidR="00825BC5" w:rsidRPr="00116B92">
        <w:t>ГЛУБОКОВСКОГО</w:t>
      </w:r>
      <w:r w:rsidRPr="00116B92">
        <w:t xml:space="preserve"> СЕЛЬСОВЕТА </w:t>
      </w:r>
      <w:r w:rsidR="00452340" w:rsidRPr="00116B92">
        <w:t>ЗАВЬЯЛОВСКОГО</w:t>
      </w:r>
      <w:r w:rsidRPr="00116B92">
        <w:t xml:space="preserve"> РАЙОНА</w:t>
      </w:r>
      <w:r w:rsidR="00A56DE1" w:rsidRPr="00116B92">
        <w:t xml:space="preserve"> </w:t>
      </w:r>
      <w:r w:rsidRPr="00116B92">
        <w:t>АЛТАЙСКОГО КРАЯ</w:t>
      </w:r>
    </w:p>
    <w:p w14:paraId="4C35F085" w14:textId="77777777" w:rsidR="00876B2F" w:rsidRPr="00116B92" w:rsidRDefault="00876B2F" w:rsidP="00876B2F">
      <w:pPr>
        <w:pStyle w:val="ConsPlusNormal"/>
        <w:jc w:val="both"/>
      </w:pPr>
    </w:p>
    <w:p w14:paraId="4C58F1DC" w14:textId="77777777" w:rsidR="00876B2F" w:rsidRPr="00116B92" w:rsidRDefault="00876B2F" w:rsidP="00876B2F">
      <w:pPr>
        <w:pStyle w:val="ConsPlusNormal"/>
        <w:ind w:firstLine="540"/>
        <w:jc w:val="both"/>
      </w:pPr>
      <w:r w:rsidRPr="00116B92">
        <w:t>1. Количество внеплановых контрольных (надзорных) мероприятий, проведенных за отчетный период.</w:t>
      </w:r>
    </w:p>
    <w:p w14:paraId="0B437312" w14:textId="77777777" w:rsidR="00876B2F" w:rsidRPr="00116B92" w:rsidRDefault="00876B2F" w:rsidP="00876B2F">
      <w:pPr>
        <w:pStyle w:val="ConsPlusNormal"/>
        <w:spacing w:before="240"/>
        <w:ind w:firstLine="540"/>
        <w:jc w:val="both"/>
      </w:pPr>
      <w:r w:rsidRPr="00116B92">
        <w:t>2. Общее количество контрольных (надзорных) мероприятий с взаимодействием, проведенных за отчетный период.</w:t>
      </w:r>
    </w:p>
    <w:p w14:paraId="35A22D77" w14:textId="77777777" w:rsidR="00876B2F" w:rsidRPr="00116B92" w:rsidRDefault="00876B2F" w:rsidP="00876B2F">
      <w:pPr>
        <w:pStyle w:val="ConsPlusNormal"/>
        <w:spacing w:before="240"/>
        <w:ind w:firstLine="540"/>
        <w:jc w:val="both"/>
      </w:pPr>
      <w:r w:rsidRPr="00116B92">
        <w:t>3. Общее количество контрольных (надзорных) мероприятий без взаимодействия, проведенных за отчетный период.</w:t>
      </w:r>
    </w:p>
    <w:p w14:paraId="29B7035A" w14:textId="77777777" w:rsidR="00876B2F" w:rsidRPr="00116B92" w:rsidRDefault="00876B2F" w:rsidP="00876B2F">
      <w:pPr>
        <w:pStyle w:val="ConsPlusNormal"/>
        <w:spacing w:before="240"/>
        <w:ind w:firstLine="540"/>
        <w:jc w:val="both"/>
      </w:pPr>
      <w:r w:rsidRPr="00116B92">
        <w:t>4. Количество контрольных (надзорных) мероприятий с взаимодействием по каждому виду контрольных (надзорных) мероприятий, проведенных за отчетный период.</w:t>
      </w:r>
    </w:p>
    <w:p w14:paraId="6D08545B" w14:textId="77777777" w:rsidR="00876B2F" w:rsidRPr="00116B92" w:rsidRDefault="00876B2F" w:rsidP="00876B2F">
      <w:pPr>
        <w:pStyle w:val="ConsPlusNormal"/>
        <w:spacing w:before="240"/>
        <w:ind w:firstLine="540"/>
        <w:jc w:val="both"/>
      </w:pPr>
      <w:r w:rsidRPr="00116B92">
        <w:t>5. Количество предостережений о недопустимости нарушения обязательных требований, объявленных за отчетный период.</w:t>
      </w:r>
    </w:p>
    <w:p w14:paraId="73991DE4" w14:textId="77777777" w:rsidR="00876B2F" w:rsidRPr="00116B92" w:rsidRDefault="00876B2F" w:rsidP="00876B2F">
      <w:pPr>
        <w:pStyle w:val="ConsPlusNormal"/>
        <w:spacing w:before="240"/>
        <w:ind w:firstLine="540"/>
        <w:jc w:val="both"/>
      </w:pPr>
      <w:r w:rsidRPr="00116B92">
        <w:t>6.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14:paraId="541CB754" w14:textId="77777777" w:rsidR="00876B2F" w:rsidRPr="00116B92" w:rsidRDefault="00876B2F" w:rsidP="00876B2F">
      <w:pPr>
        <w:pStyle w:val="ConsPlusNormal"/>
        <w:spacing w:before="240"/>
        <w:ind w:firstLine="540"/>
        <w:jc w:val="both"/>
      </w:pPr>
      <w:r w:rsidRPr="00116B92">
        <w:t>7. 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14:paraId="6CB1E2F6" w14:textId="77777777" w:rsidR="00876B2F" w:rsidRPr="00116B92" w:rsidRDefault="00876B2F" w:rsidP="00876B2F">
      <w:pPr>
        <w:pStyle w:val="ConsPlusNormal"/>
        <w:spacing w:before="240"/>
        <w:ind w:firstLine="540"/>
        <w:jc w:val="both"/>
      </w:pPr>
      <w:r w:rsidRPr="00116B92">
        <w:t>8. Сумма административных штрафов, наложенных по результатам контрольных (надзорных) мероприятий, за отчетный период.</w:t>
      </w:r>
    </w:p>
    <w:p w14:paraId="7F5CE236" w14:textId="77777777" w:rsidR="00876B2F" w:rsidRPr="00116B92" w:rsidRDefault="00876B2F" w:rsidP="00876B2F">
      <w:pPr>
        <w:pStyle w:val="ConsPlusNormal"/>
        <w:spacing w:before="240"/>
        <w:ind w:firstLine="540"/>
        <w:jc w:val="both"/>
      </w:pPr>
      <w:r w:rsidRPr="00116B92">
        <w:t>9. Количество направленных в органы прокуратуры заявлений о согласовании проведения контрольных (надзорных) мероприятий, за отчетный период.</w:t>
      </w:r>
    </w:p>
    <w:p w14:paraId="295F32B8" w14:textId="77777777" w:rsidR="00876B2F" w:rsidRPr="00116B92" w:rsidRDefault="00876B2F" w:rsidP="00876B2F">
      <w:pPr>
        <w:pStyle w:val="ConsPlusNormal"/>
        <w:spacing w:before="240"/>
        <w:ind w:firstLine="540"/>
        <w:jc w:val="both"/>
      </w:pPr>
      <w:r w:rsidRPr="00116B92">
        <w:t>10.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14:paraId="4429957C" w14:textId="77777777" w:rsidR="00876B2F" w:rsidRPr="00116B92" w:rsidRDefault="00876B2F" w:rsidP="00876B2F">
      <w:pPr>
        <w:pStyle w:val="ConsPlusNormal"/>
        <w:spacing w:before="240"/>
        <w:ind w:firstLine="540"/>
        <w:jc w:val="both"/>
      </w:pPr>
      <w:r w:rsidRPr="00116B92">
        <w:t>11. Общее количество учтенных объектов контроля на конец отчетного периода.</w:t>
      </w:r>
    </w:p>
    <w:p w14:paraId="0A588B52" w14:textId="77777777" w:rsidR="00876B2F" w:rsidRPr="00116B92" w:rsidRDefault="00876B2F" w:rsidP="00876B2F">
      <w:pPr>
        <w:pStyle w:val="ConsPlusNormal"/>
        <w:spacing w:before="240"/>
        <w:ind w:firstLine="540"/>
        <w:jc w:val="both"/>
      </w:pPr>
      <w:r w:rsidRPr="00116B92">
        <w:t>12. Количество учтенных контролируемых лиц на конец отчетного периода.</w:t>
      </w:r>
    </w:p>
    <w:p w14:paraId="01E57108" w14:textId="77777777" w:rsidR="00876B2F" w:rsidRPr="00116B92" w:rsidRDefault="00876B2F" w:rsidP="00876B2F">
      <w:pPr>
        <w:pStyle w:val="ConsPlusNormal"/>
        <w:spacing w:before="240"/>
        <w:ind w:firstLine="540"/>
        <w:jc w:val="both"/>
      </w:pPr>
      <w:r w:rsidRPr="00116B92">
        <w:t>13. Количество учтенных контролируемых лиц, в отношении которых проведены контрольные (надзорные) мероприятия, за отчетный период.</w:t>
      </w:r>
    </w:p>
    <w:p w14:paraId="5A2DE1C6" w14:textId="77777777" w:rsidR="00876B2F" w:rsidRPr="00116B92" w:rsidRDefault="00876B2F" w:rsidP="00876B2F">
      <w:pPr>
        <w:pStyle w:val="ConsPlusNormal"/>
        <w:spacing w:before="240"/>
        <w:ind w:firstLine="540"/>
        <w:jc w:val="both"/>
      </w:pPr>
      <w:r w:rsidRPr="00116B92">
        <w:t>14.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период.</w:t>
      </w:r>
    </w:p>
    <w:p w14:paraId="2D3B46AB" w14:textId="77777777" w:rsidR="00876B2F" w:rsidRPr="00116B92" w:rsidRDefault="00876B2F" w:rsidP="00876B2F">
      <w:pPr>
        <w:pStyle w:val="ConsPlusNormal"/>
        <w:spacing w:before="240"/>
        <w:ind w:firstLine="540"/>
        <w:jc w:val="both"/>
      </w:pPr>
      <w:r w:rsidRPr="00116B92">
        <w:lastRenderedPageBreak/>
        <w:t>15.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5612E184" w14:textId="77777777" w:rsidR="00876B2F" w:rsidRPr="00116B92" w:rsidRDefault="00876B2F" w:rsidP="00876B2F">
      <w:pPr>
        <w:pStyle w:val="ConsPlusNormal"/>
        <w:spacing w:before="240"/>
        <w:ind w:firstLine="540"/>
        <w:jc w:val="both"/>
      </w:pPr>
      <w:r w:rsidRPr="00116B92">
        <w:t>16. 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2D62652A" w14:textId="77777777" w:rsidR="00876B2F" w:rsidRPr="00116B92" w:rsidRDefault="00876B2F" w:rsidP="00876B2F">
      <w:pPr>
        <w:pStyle w:val="ConsPlusNormal"/>
        <w:jc w:val="both"/>
      </w:pPr>
    </w:p>
    <w:p w14:paraId="32CFB86D" w14:textId="77777777" w:rsidR="00876B2F" w:rsidRPr="00116B92" w:rsidRDefault="00876B2F" w:rsidP="00876B2F">
      <w:pPr>
        <w:pStyle w:val="ConsPlusNormal"/>
        <w:jc w:val="both"/>
      </w:pPr>
    </w:p>
    <w:p w14:paraId="3BD3F5E5" w14:textId="77777777" w:rsidR="002A540C" w:rsidRDefault="002A540C"/>
    <w:sectPr w:rsidR="002A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45"/>
    <w:rsid w:val="00116B92"/>
    <w:rsid w:val="002A540C"/>
    <w:rsid w:val="00322D62"/>
    <w:rsid w:val="00452340"/>
    <w:rsid w:val="004618C4"/>
    <w:rsid w:val="005A43B6"/>
    <w:rsid w:val="005E0B64"/>
    <w:rsid w:val="007950AB"/>
    <w:rsid w:val="00817C22"/>
    <w:rsid w:val="00825BC5"/>
    <w:rsid w:val="00876B2F"/>
    <w:rsid w:val="00880F51"/>
    <w:rsid w:val="008A28D0"/>
    <w:rsid w:val="008C3D45"/>
    <w:rsid w:val="009B5FEC"/>
    <w:rsid w:val="009E4113"/>
    <w:rsid w:val="009F3195"/>
    <w:rsid w:val="00A56DE1"/>
    <w:rsid w:val="00A7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30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2F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76B2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876B2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876B2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876B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3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19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2F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76B2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876B2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876B2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876B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3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19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Цибин Руслан Игоревич</dc:creator>
  <cp:lastModifiedBy>Отдел1</cp:lastModifiedBy>
  <cp:revision>4</cp:revision>
  <cp:lastPrinted>2022-06-20T05:21:00Z</cp:lastPrinted>
  <dcterms:created xsi:type="dcterms:W3CDTF">2022-05-12T04:51:00Z</dcterms:created>
  <dcterms:modified xsi:type="dcterms:W3CDTF">2022-06-20T05:21:00Z</dcterms:modified>
</cp:coreProperties>
</file>